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C8CE5" w14:textId="053936EF" w:rsidR="00C402D6" w:rsidRPr="004B5A24" w:rsidRDefault="00FB3430" w:rsidP="008361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</w:pPr>
      <w:bookmarkStart w:id="0" w:name="_GoBack"/>
      <w:bookmarkEnd w:id="0"/>
      <w:r w:rsidRPr="00FB3430">
        <w:rPr>
          <w:rFonts w:ascii="Arial" w:eastAsia="Times New Roman" w:hAnsi="Arial" w:cs="Arial"/>
          <w:b/>
          <w:bCs/>
          <w:lang w:eastAsia="tr-TR"/>
        </w:rPr>
        <w:t>202</w:t>
      </w:r>
      <w:r w:rsidR="00860DE3">
        <w:rPr>
          <w:rFonts w:ascii="Arial" w:eastAsia="Times New Roman" w:hAnsi="Arial" w:cs="Arial"/>
          <w:b/>
          <w:bCs/>
          <w:lang w:eastAsia="tr-TR"/>
        </w:rPr>
        <w:t>5</w:t>
      </w:r>
      <w:r w:rsidRPr="00FB3430">
        <w:rPr>
          <w:rFonts w:ascii="Arial" w:eastAsia="Times New Roman" w:hAnsi="Arial" w:cs="Arial"/>
          <w:b/>
          <w:bCs/>
          <w:lang w:eastAsia="tr-TR"/>
        </w:rPr>
        <w:t xml:space="preserve"> Yılı </w:t>
      </w:r>
      <w:r w:rsidR="00C402D6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>Derin Deniz Deşarjı</w:t>
      </w:r>
      <w:r w:rsidR="00663257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 xml:space="preserve"> </w:t>
      </w:r>
      <w:r w:rsidR="00C402D6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>Projeleri Asgari Ücretleri</w:t>
      </w:r>
      <w:r w:rsidR="00663257" w:rsidRPr="004B5A24">
        <w:rPr>
          <w:rFonts w:ascii="Arial" w:eastAsia="Times New Roman" w:hAnsi="Arial" w:cs="Arial"/>
          <w:b/>
          <w:bCs/>
          <w:color w:val="000000"/>
          <w:sz w:val="24"/>
          <w:szCs w:val="24"/>
          <w:lang w:eastAsia="tr-TR"/>
        </w:rPr>
        <w:t xml:space="preserve"> </w:t>
      </w:r>
    </w:p>
    <w:p w14:paraId="20C61E56" w14:textId="77777777" w:rsidR="00836163" w:rsidRPr="004B5A24" w:rsidRDefault="00836163" w:rsidP="008361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</w:pPr>
    </w:p>
    <w:p w14:paraId="6B868781" w14:textId="77777777" w:rsidR="006374AB" w:rsidRDefault="006374A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23095DE5" w14:textId="77777777" w:rsidR="00C402D6" w:rsidRPr="00E120EC" w:rsidRDefault="00C402D6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Derin deniz deşarjı proje yapım hizmetleri asgari ücret bedeli aşağıdaki formüle göre hesaplanır.</w:t>
      </w:r>
    </w:p>
    <w:p w14:paraId="3963E1C0" w14:textId="77777777" w:rsidR="00F0105B" w:rsidRPr="00E120EC" w:rsidRDefault="00F0105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47D84822" w14:textId="3A014C01" w:rsidR="00C402D6" w:rsidRPr="00E120EC" w:rsidRDefault="00C402D6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 xml:space="preserve">P = </w:t>
      </w:r>
      <w:r w:rsidR="007128A5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>1,25</w:t>
      </w:r>
      <w:r w:rsidRPr="00E120EC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 xml:space="preserve"> * (Q * K * M)</w:t>
      </w:r>
    </w:p>
    <w:p w14:paraId="4F5421D5" w14:textId="77777777" w:rsidR="00F0105B" w:rsidRPr="00E120EC" w:rsidRDefault="00F0105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69A2CE47" w14:textId="5EAEF683" w:rsidR="00012072" w:rsidRPr="00E120EC" w:rsidRDefault="00012072" w:rsidP="0001207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Bu formülde kullanılan semboller aşağıda </w:t>
      </w:r>
      <w:r w:rsidR="00630ACD" w:rsidRPr="00E120EC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açıklanmıştır;</w:t>
      </w:r>
    </w:p>
    <w:p w14:paraId="25D07B32" w14:textId="77777777" w:rsidR="00F0105B" w:rsidRPr="00E120EC" w:rsidRDefault="00F0105B" w:rsidP="00C402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tbl>
      <w:tblPr>
        <w:tblStyle w:val="TabloKlavuzu"/>
        <w:tblW w:w="960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760"/>
      </w:tblGrid>
      <w:tr w:rsidR="00F0105B" w:rsidRPr="00E120EC" w14:paraId="071524C6" w14:textId="77777777" w:rsidTr="001B27AC">
        <w:tc>
          <w:tcPr>
            <w:tcW w:w="846" w:type="dxa"/>
          </w:tcPr>
          <w:p w14:paraId="4A12FB3D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P</w:t>
            </w:r>
          </w:p>
          <w:p w14:paraId="553D3757" w14:textId="77777777" w:rsidR="00F0105B" w:rsidRPr="00E120EC" w:rsidRDefault="00F0105B" w:rsidP="00C402D6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2880D8D4" w14:textId="77777777" w:rsidR="00836A20" w:rsidRPr="00E120EC" w:rsidRDefault="00F0105B" w:rsidP="0083616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Toplam Proje Yapım Bedeli </w:t>
            </w:r>
            <w:r w:rsidR="004B5A24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(TL)</w:t>
            </w:r>
            <w:r w:rsidR="00836163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: </w:t>
            </w:r>
          </w:p>
          <w:p w14:paraId="720AF6C8" w14:textId="77777777" w:rsidR="00F0105B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Çevre mühendisliği hizmetler</w:t>
            </w:r>
            <w:r w:rsidR="00836A20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inin toplam proje yapım bedeli</w:t>
            </w:r>
          </w:p>
          <w:p w14:paraId="29AA5895" w14:textId="77777777" w:rsidR="00836A20" w:rsidRPr="00E120EC" w:rsidRDefault="00836A20" w:rsidP="00836163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F0105B" w:rsidRPr="00E120EC" w14:paraId="6A3F3882" w14:textId="77777777" w:rsidTr="001B27AC">
        <w:tc>
          <w:tcPr>
            <w:tcW w:w="846" w:type="dxa"/>
          </w:tcPr>
          <w:p w14:paraId="4C575C69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Q </w:t>
            </w:r>
          </w:p>
          <w:p w14:paraId="4E80F7A5" w14:textId="77777777" w:rsidR="00F0105B" w:rsidRPr="00E120EC" w:rsidRDefault="00F0105B" w:rsidP="00C402D6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44A94411" w14:textId="28C87B86" w:rsidR="00836A20" w:rsidRPr="00E120EC" w:rsidRDefault="00630ACD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Debi:</w:t>
            </w:r>
            <w:r w:rsidR="00F0105B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 </w:t>
            </w:r>
          </w:p>
          <w:p w14:paraId="2CA512D3" w14:textId="77777777" w:rsidR="00F0105B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Debi değeri atıksu debisine bağlı olarak belirlenen</w:t>
            </w:r>
            <w:r w:rsidR="000A1FCF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katsayı olup değeri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4B5A24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Tablo 1</w:t>
            </w:r>
            <w:r w:rsidR="008D0249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4B5A24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’den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alınır.</w:t>
            </w:r>
          </w:p>
          <w:p w14:paraId="53CFE98A" w14:textId="77777777" w:rsidR="00836A20" w:rsidRPr="00E120EC" w:rsidRDefault="00836A20" w:rsidP="00836163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F0105B" w:rsidRPr="00E120EC" w14:paraId="34643438" w14:textId="77777777" w:rsidTr="001B27AC">
        <w:tc>
          <w:tcPr>
            <w:tcW w:w="846" w:type="dxa"/>
          </w:tcPr>
          <w:p w14:paraId="1667CA37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K</w:t>
            </w:r>
          </w:p>
          <w:p w14:paraId="26C5648B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7DAEE3B0" w14:textId="24F39C64" w:rsidR="00836A20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K </w:t>
            </w:r>
            <w:r w:rsidR="00630ACD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Katsayısı: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3961C3CF" w14:textId="77777777" w:rsidR="00F0105B" w:rsidRPr="00E120EC" w:rsidRDefault="00F0105B" w:rsidP="008361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Proje konusu beldenin,  meteorolojik, topoğrafik ve bitki örtüsü şartları ile ulaşım zorlukları, terfi ve detay projeleri ile tesisin ön hesaplarının maliyetini artırıcı etkisi dikkate alınarak konulan 1,00-3,00 arasında sabit bir katsayı olu</w:t>
            </w:r>
            <w:r w:rsidR="00730A69"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p, aksi belirtilmediği takdirde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K = 1,0 alınır.</w:t>
            </w:r>
          </w:p>
          <w:p w14:paraId="76A1B330" w14:textId="77777777" w:rsidR="00836A20" w:rsidRPr="00E120EC" w:rsidRDefault="00836A20" w:rsidP="00836163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F0105B" w:rsidRPr="00E120EC" w14:paraId="2E9992FD" w14:textId="77777777" w:rsidTr="001B27AC">
        <w:tc>
          <w:tcPr>
            <w:tcW w:w="846" w:type="dxa"/>
          </w:tcPr>
          <w:p w14:paraId="033424E2" w14:textId="77777777" w:rsidR="00F0105B" w:rsidRPr="00E120EC" w:rsidRDefault="00F0105B" w:rsidP="00F0105B">
            <w:pPr>
              <w:shd w:val="clear" w:color="auto" w:fill="FFFFFF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 xml:space="preserve">M </w:t>
            </w:r>
          </w:p>
          <w:p w14:paraId="0277B218" w14:textId="77777777" w:rsidR="00F0105B" w:rsidRPr="00E120EC" w:rsidRDefault="00F0105B" w:rsidP="00C402D6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</w:p>
        </w:tc>
        <w:tc>
          <w:tcPr>
            <w:tcW w:w="8760" w:type="dxa"/>
          </w:tcPr>
          <w:p w14:paraId="44F7FAD8" w14:textId="523B38C8" w:rsidR="00836A20" w:rsidRPr="00E120EC" w:rsidRDefault="00F0105B" w:rsidP="00C402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</w:pPr>
            <w:r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 xml:space="preserve">M </w:t>
            </w:r>
            <w:r w:rsidR="00630ACD" w:rsidRPr="00E120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tr-TR"/>
              </w:rPr>
              <w:t>Katsayısı:</w:t>
            </w: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85EFCD0" w14:textId="77777777" w:rsidR="00F0105B" w:rsidRPr="00E120EC" w:rsidRDefault="00F0105B" w:rsidP="00C402D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</w:pPr>
            <w:r w:rsidRPr="00E120EC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Derin deniz deşarj hattının uzunluğuna bağlı olarak değişen katsayı</w:t>
            </w:r>
            <w:r w:rsidR="0070743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707439" w:rsidRPr="007074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tr-TR"/>
              </w:rPr>
              <w:t>Tablo 2</w:t>
            </w:r>
            <w:r w:rsidR="00707439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 xml:space="preserve"> ‘den alınır.</w:t>
            </w:r>
          </w:p>
          <w:p w14:paraId="6F15B3A4" w14:textId="77777777" w:rsidR="00836A20" w:rsidRPr="00E120EC" w:rsidRDefault="00836A20" w:rsidP="00C402D6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0D95AF1B" w14:textId="2BFD7690" w:rsidR="007128A5" w:rsidRDefault="008F66AC" w:rsidP="008F66AC">
      <w:pPr>
        <w:spacing w:after="300"/>
        <w:jc w:val="both"/>
        <w:rPr>
          <w:rFonts w:ascii="Arial" w:eastAsia="Times New Roman" w:hAnsi="Arial" w:cs="Arial"/>
          <w:bCs/>
          <w:i/>
          <w:color w:val="404040" w:themeColor="text1" w:themeTint="BF"/>
          <w:sz w:val="20"/>
          <w:szCs w:val="20"/>
          <w:lang w:eastAsia="tr-TR"/>
        </w:rPr>
      </w:pPr>
      <w:r w:rsidRPr="00E120EC">
        <w:rPr>
          <w:rFonts w:ascii="Arial" w:eastAsia="Times New Roman" w:hAnsi="Arial" w:cs="Arial"/>
          <w:bCs/>
          <w:i/>
          <w:color w:val="404040" w:themeColor="text1" w:themeTint="BF"/>
          <w:sz w:val="20"/>
          <w:szCs w:val="20"/>
          <w:lang w:eastAsia="tr-TR"/>
        </w:rPr>
        <w:t>*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*Q Değerleri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her yıl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O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cak ayında TÜİK tarafından açıklanan 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bir önceki yıla ait </w:t>
      </w:r>
      <w:r w:rsidR="007128A5" w:rsidRPr="00B337BF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aralık ayı Tüketici Fiyat Genel Endeksi ve Değişim Oranına göre 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Oda Y</w:t>
      </w:r>
      <w:r w:rsidR="009A31C0">
        <w:rPr>
          <w:rFonts w:ascii="Arial" w:eastAsia="Times New Roman" w:hAnsi="Arial" w:cs="Arial"/>
          <w:bCs/>
          <w:i/>
          <w:sz w:val="20"/>
          <w:szCs w:val="20"/>
          <w:lang w:eastAsia="tr-TR"/>
        </w:rPr>
        <w:t>önetim Kurulu</w:t>
      </w:r>
      <w:r w:rsidR="007128A5">
        <w:rPr>
          <w:rFonts w:ascii="Arial" w:eastAsia="Times New Roman" w:hAnsi="Arial" w:cs="Arial"/>
          <w:bCs/>
          <w:i/>
          <w:sz w:val="20"/>
          <w:szCs w:val="20"/>
          <w:lang w:eastAsia="tr-TR"/>
        </w:rPr>
        <w:t xml:space="preserve"> tarafından belirlenir</w:t>
      </w:r>
    </w:p>
    <w:p w14:paraId="6A549725" w14:textId="590B1F25" w:rsidR="00E120EC" w:rsidRPr="009A31C0" w:rsidRDefault="00E120EC" w:rsidP="009A31C0">
      <w:pPr>
        <w:spacing w:after="0"/>
        <w:jc w:val="center"/>
        <w:rPr>
          <w:rFonts w:ascii="Arial" w:eastAsia="Times New Roman" w:hAnsi="Arial" w:cs="Arial"/>
          <w:iCs/>
          <w:sz w:val="20"/>
          <w:szCs w:val="20"/>
          <w:lang w:eastAsia="tr-TR"/>
        </w:rPr>
      </w:pPr>
      <w:r w:rsidRPr="009A31C0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 xml:space="preserve">Tablo </w:t>
      </w:r>
      <w:r w:rsidR="00630ACD" w:rsidRPr="009A31C0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1:</w:t>
      </w:r>
      <w:r w:rsidRPr="009A31C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202</w:t>
      </w:r>
      <w:r w:rsidR="00860DE3">
        <w:rPr>
          <w:rFonts w:ascii="Arial" w:eastAsia="Times New Roman" w:hAnsi="Arial" w:cs="Arial"/>
          <w:iCs/>
          <w:sz w:val="20"/>
          <w:szCs w:val="20"/>
          <w:lang w:eastAsia="tr-TR"/>
        </w:rPr>
        <w:t>5</w:t>
      </w:r>
      <w:r w:rsidRPr="009A31C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yılı debi değerine göre alınacak </w:t>
      </w:r>
      <w:r w:rsidRPr="009A31C0">
        <w:rPr>
          <w:rFonts w:ascii="Arial" w:eastAsia="Times New Roman" w:hAnsi="Arial" w:cs="Arial"/>
          <w:b/>
          <w:iCs/>
          <w:sz w:val="20"/>
          <w:szCs w:val="20"/>
          <w:lang w:eastAsia="tr-TR"/>
        </w:rPr>
        <w:t>Q</w:t>
      </w:r>
      <w:r w:rsidRPr="009A31C0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sabit masraf katsayısı</w:t>
      </w:r>
    </w:p>
    <w:p w14:paraId="23AA7833" w14:textId="77777777" w:rsidR="00750487" w:rsidRPr="00E120EC" w:rsidRDefault="00750487" w:rsidP="00E120EC">
      <w:pPr>
        <w:spacing w:after="0"/>
        <w:rPr>
          <w:rFonts w:ascii="Arial" w:eastAsia="Times New Roman" w:hAnsi="Arial" w:cs="Arial"/>
          <w:i/>
          <w:sz w:val="20"/>
          <w:szCs w:val="20"/>
          <w:lang w:eastAsia="tr-T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5"/>
        <w:gridCol w:w="3113"/>
      </w:tblGrid>
      <w:tr w:rsidR="00BB076F" w:rsidRPr="009A31C0" w14:paraId="6840C942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7564F" w14:textId="0CEC02F4" w:rsidR="00F0105B" w:rsidRPr="009A31C0" w:rsidRDefault="00F0105B" w:rsidP="001B27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DEBİ</w:t>
            </w:r>
            <w:r w:rsidR="009A31C0" w:rsidRPr="009A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(</w:t>
            </w:r>
            <w:r w:rsidRPr="009A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m</w:t>
            </w:r>
            <w:r w:rsidRPr="009A31C0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eastAsia="tr-TR"/>
              </w:rPr>
              <w:t>3</w:t>
            </w:r>
            <w:r w:rsidRPr="009A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/gün)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6F5CE" w14:textId="77777777" w:rsidR="00F0105B" w:rsidRPr="009A31C0" w:rsidRDefault="00F0105B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Q</w:t>
            </w:r>
          </w:p>
        </w:tc>
      </w:tr>
      <w:tr w:rsidR="00860DE3" w:rsidRPr="009A31C0" w14:paraId="44182E28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75D89F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0 - 100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0417F6" w14:textId="5A96419A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40.000</w:t>
            </w:r>
          </w:p>
        </w:tc>
      </w:tr>
      <w:tr w:rsidR="00860DE3" w:rsidRPr="009A31C0" w14:paraId="44BEDA6B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F7CAF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101 - 200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F42B4" w14:textId="515F85D7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56.000</w:t>
            </w:r>
          </w:p>
        </w:tc>
      </w:tr>
      <w:tr w:rsidR="00860DE3" w:rsidRPr="009A31C0" w14:paraId="6E55797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CE0B58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201 - 300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960BF4" w14:textId="589E5B3A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73.600</w:t>
            </w:r>
          </w:p>
        </w:tc>
      </w:tr>
      <w:tr w:rsidR="00860DE3" w:rsidRPr="009A31C0" w14:paraId="2B22FE1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20A9CF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301 - 500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1F483C" w14:textId="4E1E9CE8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101.600</w:t>
            </w:r>
          </w:p>
        </w:tc>
      </w:tr>
      <w:tr w:rsidR="00860DE3" w:rsidRPr="009A31C0" w14:paraId="17A9FD87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798499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501 - 1.000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E0EB26" w14:textId="07764C26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134.400</w:t>
            </w:r>
          </w:p>
        </w:tc>
      </w:tr>
      <w:tr w:rsidR="00860DE3" w:rsidRPr="009A31C0" w14:paraId="6CEDABFE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6FED05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1.001 - 2.000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4D5DF" w14:textId="6053F571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163.200</w:t>
            </w:r>
          </w:p>
        </w:tc>
      </w:tr>
      <w:tr w:rsidR="00860DE3" w:rsidRPr="009A31C0" w14:paraId="1983799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EC2342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2.001 - 4.000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11A213" w14:textId="0FFBCD44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220.800</w:t>
            </w:r>
          </w:p>
        </w:tc>
      </w:tr>
      <w:tr w:rsidR="00860DE3" w:rsidRPr="009A31C0" w14:paraId="37FD3767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DB47CD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4.001 - 6.000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E700B" w14:textId="49FE5BAE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294.400</w:t>
            </w:r>
          </w:p>
        </w:tc>
      </w:tr>
      <w:tr w:rsidR="00860DE3" w:rsidRPr="009A31C0" w14:paraId="7DFBFF41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43495B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6.001 -10.000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1E0DB" w14:textId="3E1001F8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314.400</w:t>
            </w:r>
          </w:p>
        </w:tc>
      </w:tr>
      <w:tr w:rsidR="00860DE3" w:rsidRPr="009A31C0" w14:paraId="4BC863BE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7C6EAD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10.001 - 14.000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AECBAD" w14:textId="0728662E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347.200</w:t>
            </w:r>
          </w:p>
        </w:tc>
      </w:tr>
      <w:tr w:rsidR="00860DE3" w:rsidRPr="009A31C0" w14:paraId="138F6C30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A75D31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14.001 - 20.000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F1397" w14:textId="33E4B972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370.400</w:t>
            </w:r>
          </w:p>
        </w:tc>
      </w:tr>
      <w:tr w:rsidR="00860DE3" w:rsidRPr="009A31C0" w14:paraId="56057A5B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36294F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20.001 - 40.000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B7432" w14:textId="68AB0FDF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435.200</w:t>
            </w:r>
          </w:p>
        </w:tc>
      </w:tr>
      <w:tr w:rsidR="00860DE3" w:rsidRPr="009A31C0" w14:paraId="7A3CF62A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33D545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40.001 - 100.000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89743B" w14:textId="058CC677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484.800</w:t>
            </w:r>
          </w:p>
        </w:tc>
      </w:tr>
      <w:tr w:rsidR="00860DE3" w:rsidRPr="009A31C0" w14:paraId="551B52A2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C977B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100.001 - 200.000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0C04A7" w14:textId="04A67EA7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537.600</w:t>
            </w:r>
          </w:p>
        </w:tc>
      </w:tr>
      <w:tr w:rsidR="00860DE3" w:rsidRPr="009A31C0" w14:paraId="466D9D12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3DF422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200.001 - 300.000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CB89AE" w14:textId="025581B9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556.000</w:t>
            </w:r>
          </w:p>
        </w:tc>
      </w:tr>
      <w:tr w:rsidR="00860DE3" w:rsidRPr="009A31C0" w14:paraId="2AAB2528" w14:textId="77777777" w:rsidTr="00860DE3">
        <w:trPr>
          <w:trHeight w:val="281"/>
          <w:jc w:val="center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2F929A" w14:textId="77777777" w:rsidR="00860DE3" w:rsidRPr="009A31C0" w:rsidRDefault="00860DE3" w:rsidP="00860D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color w:val="000000"/>
                <w:sz w:val="20"/>
                <w:szCs w:val="20"/>
                <w:lang w:eastAsia="tr-TR"/>
              </w:rPr>
              <w:t>&gt;  300.000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1820B3" w14:textId="255E3A66" w:rsidR="00860DE3" w:rsidRPr="009A31C0" w:rsidRDefault="00860DE3" w:rsidP="00860DE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603.200</w:t>
            </w:r>
          </w:p>
        </w:tc>
      </w:tr>
    </w:tbl>
    <w:p w14:paraId="02BD36DE" w14:textId="77777777" w:rsidR="00663257" w:rsidRPr="009A31C0" w:rsidRDefault="00663257" w:rsidP="009A31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</w:pPr>
      <w:r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>**Deniz araştırmaları hesaplanan asgari</w:t>
      </w:r>
      <w:r w:rsidR="0013691B"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 xml:space="preserve"> ücret bedeline </w:t>
      </w:r>
      <w:proofErr w:type="gramStart"/>
      <w:r w:rsidR="0013691B"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>dahil</w:t>
      </w:r>
      <w:proofErr w:type="gramEnd"/>
      <w:r w:rsidR="0013691B" w:rsidRPr="009A31C0">
        <w:rPr>
          <w:rFonts w:ascii="Arial" w:eastAsia="Times New Roman" w:hAnsi="Arial" w:cs="Arial"/>
          <w:color w:val="404040" w:themeColor="text1" w:themeTint="BF"/>
          <w:sz w:val="18"/>
          <w:szCs w:val="18"/>
          <w:lang w:eastAsia="tr-TR"/>
        </w:rPr>
        <w:t xml:space="preserve"> değildir.</w:t>
      </w:r>
    </w:p>
    <w:p w14:paraId="2FEE9321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6E8F2078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03DD9761" w14:textId="77777777" w:rsidR="00707439" w:rsidRDefault="00707439">
      <w:pPr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  <w:r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  <w:br w:type="page"/>
      </w:r>
    </w:p>
    <w:p w14:paraId="67051A69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49D3147F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41C62A9F" w14:textId="03BB6766" w:rsidR="00707439" w:rsidRDefault="00707439" w:rsidP="009A31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  <w:r w:rsidRPr="00750487">
        <w:rPr>
          <w:rFonts w:ascii="Arial" w:eastAsia="Times New Roman" w:hAnsi="Arial" w:cs="Arial"/>
          <w:b/>
          <w:bCs/>
          <w:sz w:val="20"/>
          <w:szCs w:val="20"/>
          <w:lang w:eastAsia="tr-TR"/>
        </w:rPr>
        <w:t>Tablo 2:</w:t>
      </w:r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Pr="00663257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Derin deniz deşarj hattının uzunluğuna bağlı olarak değişen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</w:t>
      </w:r>
      <w:r w:rsidRPr="0032380F">
        <w:rPr>
          <w:rFonts w:ascii="Arial" w:eastAsia="Times New Roman" w:hAnsi="Arial" w:cs="Arial"/>
          <w:b/>
          <w:color w:val="000000"/>
          <w:sz w:val="20"/>
          <w:szCs w:val="20"/>
          <w:lang w:eastAsia="tr-TR"/>
        </w:rPr>
        <w:t>M</w:t>
      </w:r>
      <w:r w:rsidRPr="00663257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katsayı</w:t>
      </w:r>
      <w:r>
        <w:rPr>
          <w:rFonts w:ascii="Arial" w:eastAsia="Times New Roman" w:hAnsi="Arial" w:cs="Arial"/>
          <w:color w:val="000000"/>
          <w:sz w:val="20"/>
          <w:szCs w:val="20"/>
          <w:lang w:eastAsia="tr-TR"/>
        </w:rPr>
        <w:t>sı</w:t>
      </w:r>
    </w:p>
    <w:p w14:paraId="5E7793EA" w14:textId="77777777" w:rsidR="00750487" w:rsidRDefault="00750487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479"/>
        <w:gridCol w:w="1418"/>
      </w:tblGrid>
      <w:tr w:rsidR="00707439" w:rsidRPr="009A31C0" w14:paraId="53950EAD" w14:textId="77777777" w:rsidTr="009A31C0">
        <w:trPr>
          <w:jc w:val="center"/>
        </w:trPr>
        <w:tc>
          <w:tcPr>
            <w:tcW w:w="2479" w:type="dxa"/>
            <w:shd w:val="clear" w:color="auto" w:fill="BFBFBF" w:themeFill="background1" w:themeFillShade="BF"/>
          </w:tcPr>
          <w:p w14:paraId="6A5DF179" w14:textId="77777777" w:rsidR="00707439" w:rsidRPr="009A31C0" w:rsidRDefault="00707439" w:rsidP="00481072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Derin Deniz Deşarjı</w:t>
            </w:r>
          </w:p>
          <w:p w14:paraId="31059563" w14:textId="77777777" w:rsidR="00707439" w:rsidRPr="009A31C0" w:rsidRDefault="00707439" w:rsidP="00481072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  <w:t>Hattının Uzunluğu (m)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E40B60E" w14:textId="77777777" w:rsidR="00707439" w:rsidRPr="009A31C0" w:rsidRDefault="00707439" w:rsidP="0048107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9A31C0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M</w:t>
            </w:r>
          </w:p>
        </w:tc>
      </w:tr>
      <w:tr w:rsidR="00707439" w:rsidRPr="009A31C0" w14:paraId="19B55226" w14:textId="77777777" w:rsidTr="009A31C0">
        <w:trPr>
          <w:jc w:val="center"/>
        </w:trPr>
        <w:tc>
          <w:tcPr>
            <w:tcW w:w="2479" w:type="dxa"/>
          </w:tcPr>
          <w:p w14:paraId="1860E9A7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0 - 50</w:t>
            </w:r>
          </w:p>
        </w:tc>
        <w:tc>
          <w:tcPr>
            <w:tcW w:w="1418" w:type="dxa"/>
          </w:tcPr>
          <w:p w14:paraId="58F0673C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1,10</w:t>
            </w:r>
          </w:p>
        </w:tc>
      </w:tr>
      <w:tr w:rsidR="00707439" w:rsidRPr="009A31C0" w14:paraId="2DD4BAC2" w14:textId="77777777" w:rsidTr="009A31C0">
        <w:trPr>
          <w:jc w:val="center"/>
        </w:trPr>
        <w:tc>
          <w:tcPr>
            <w:tcW w:w="2479" w:type="dxa"/>
          </w:tcPr>
          <w:p w14:paraId="5C1D3E1D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51 - 100</w:t>
            </w:r>
          </w:p>
        </w:tc>
        <w:tc>
          <w:tcPr>
            <w:tcW w:w="1418" w:type="dxa"/>
          </w:tcPr>
          <w:p w14:paraId="68E4D538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1,20</w:t>
            </w:r>
          </w:p>
        </w:tc>
      </w:tr>
      <w:tr w:rsidR="00707439" w:rsidRPr="009A31C0" w14:paraId="7D215A22" w14:textId="77777777" w:rsidTr="009A31C0">
        <w:trPr>
          <w:jc w:val="center"/>
        </w:trPr>
        <w:tc>
          <w:tcPr>
            <w:tcW w:w="2479" w:type="dxa"/>
          </w:tcPr>
          <w:p w14:paraId="550D7027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101 - 200</w:t>
            </w:r>
          </w:p>
        </w:tc>
        <w:tc>
          <w:tcPr>
            <w:tcW w:w="1418" w:type="dxa"/>
          </w:tcPr>
          <w:p w14:paraId="7F947389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1,30</w:t>
            </w:r>
          </w:p>
        </w:tc>
      </w:tr>
      <w:tr w:rsidR="00707439" w:rsidRPr="009A31C0" w14:paraId="7C2EDC8B" w14:textId="77777777" w:rsidTr="009A31C0">
        <w:trPr>
          <w:jc w:val="center"/>
        </w:trPr>
        <w:tc>
          <w:tcPr>
            <w:tcW w:w="2479" w:type="dxa"/>
          </w:tcPr>
          <w:p w14:paraId="038BC4DD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201 - 300</w:t>
            </w:r>
          </w:p>
        </w:tc>
        <w:tc>
          <w:tcPr>
            <w:tcW w:w="1418" w:type="dxa"/>
          </w:tcPr>
          <w:p w14:paraId="240C052A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1,40</w:t>
            </w:r>
          </w:p>
        </w:tc>
      </w:tr>
      <w:tr w:rsidR="00707439" w:rsidRPr="009A31C0" w14:paraId="11529CD2" w14:textId="77777777" w:rsidTr="009A31C0">
        <w:trPr>
          <w:jc w:val="center"/>
        </w:trPr>
        <w:tc>
          <w:tcPr>
            <w:tcW w:w="2479" w:type="dxa"/>
          </w:tcPr>
          <w:p w14:paraId="2CCFBADB" w14:textId="77777777" w:rsidR="00707439" w:rsidRPr="009A31C0" w:rsidRDefault="00707439" w:rsidP="00481072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301 - 400</w:t>
            </w:r>
          </w:p>
        </w:tc>
        <w:tc>
          <w:tcPr>
            <w:tcW w:w="1418" w:type="dxa"/>
          </w:tcPr>
          <w:p w14:paraId="38402EDD" w14:textId="77777777" w:rsidR="00707439" w:rsidRPr="009A31C0" w:rsidRDefault="00707439" w:rsidP="009A31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</w:tr>
      <w:tr w:rsidR="00707439" w:rsidRPr="009A31C0" w14:paraId="4F574363" w14:textId="77777777" w:rsidTr="009A31C0">
        <w:trPr>
          <w:jc w:val="center"/>
        </w:trPr>
        <w:tc>
          <w:tcPr>
            <w:tcW w:w="2479" w:type="dxa"/>
          </w:tcPr>
          <w:p w14:paraId="2956D12C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401 - 500</w:t>
            </w:r>
          </w:p>
        </w:tc>
        <w:tc>
          <w:tcPr>
            <w:tcW w:w="1418" w:type="dxa"/>
          </w:tcPr>
          <w:p w14:paraId="02A35742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</w:tr>
      <w:tr w:rsidR="00707439" w:rsidRPr="009A31C0" w14:paraId="74B91DFC" w14:textId="77777777" w:rsidTr="009A31C0">
        <w:trPr>
          <w:jc w:val="center"/>
        </w:trPr>
        <w:tc>
          <w:tcPr>
            <w:tcW w:w="2479" w:type="dxa"/>
          </w:tcPr>
          <w:p w14:paraId="61C10096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501 - 750</w:t>
            </w:r>
          </w:p>
        </w:tc>
        <w:tc>
          <w:tcPr>
            <w:tcW w:w="1418" w:type="dxa"/>
          </w:tcPr>
          <w:p w14:paraId="4440603F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</w:tr>
      <w:tr w:rsidR="00707439" w:rsidRPr="009A31C0" w14:paraId="05CD1ED7" w14:textId="77777777" w:rsidTr="009A31C0">
        <w:trPr>
          <w:jc w:val="center"/>
        </w:trPr>
        <w:tc>
          <w:tcPr>
            <w:tcW w:w="2479" w:type="dxa"/>
          </w:tcPr>
          <w:p w14:paraId="7CC04939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751 - 1000</w:t>
            </w:r>
          </w:p>
        </w:tc>
        <w:tc>
          <w:tcPr>
            <w:tcW w:w="1418" w:type="dxa"/>
          </w:tcPr>
          <w:p w14:paraId="77C6197F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1,80</w:t>
            </w:r>
          </w:p>
        </w:tc>
      </w:tr>
      <w:tr w:rsidR="00707439" w:rsidRPr="009A31C0" w14:paraId="250C743F" w14:textId="77777777" w:rsidTr="009A31C0">
        <w:trPr>
          <w:jc w:val="center"/>
        </w:trPr>
        <w:tc>
          <w:tcPr>
            <w:tcW w:w="2479" w:type="dxa"/>
          </w:tcPr>
          <w:p w14:paraId="2924E1C4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1001 - 1500</w:t>
            </w:r>
          </w:p>
        </w:tc>
        <w:tc>
          <w:tcPr>
            <w:tcW w:w="1418" w:type="dxa"/>
          </w:tcPr>
          <w:p w14:paraId="06F5F6DF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1,90</w:t>
            </w:r>
          </w:p>
        </w:tc>
      </w:tr>
      <w:tr w:rsidR="00707439" w:rsidRPr="009A31C0" w14:paraId="5CE9DBBC" w14:textId="77777777" w:rsidTr="009A31C0">
        <w:trPr>
          <w:jc w:val="center"/>
        </w:trPr>
        <w:tc>
          <w:tcPr>
            <w:tcW w:w="2479" w:type="dxa"/>
          </w:tcPr>
          <w:p w14:paraId="69D4674E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1501 - 2000</w:t>
            </w:r>
          </w:p>
        </w:tc>
        <w:tc>
          <w:tcPr>
            <w:tcW w:w="1418" w:type="dxa"/>
          </w:tcPr>
          <w:p w14:paraId="148C140C" w14:textId="77777777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</w:tr>
      <w:tr w:rsidR="00707439" w:rsidRPr="009A31C0" w14:paraId="55372F76" w14:textId="77777777" w:rsidTr="009A31C0">
        <w:trPr>
          <w:jc w:val="center"/>
        </w:trPr>
        <w:tc>
          <w:tcPr>
            <w:tcW w:w="2479" w:type="dxa"/>
          </w:tcPr>
          <w:p w14:paraId="129FB12A" w14:textId="77777777" w:rsidR="00707439" w:rsidRPr="009A31C0" w:rsidRDefault="00707439" w:rsidP="0048107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&gt; 2001</w:t>
            </w:r>
          </w:p>
        </w:tc>
        <w:tc>
          <w:tcPr>
            <w:tcW w:w="1418" w:type="dxa"/>
          </w:tcPr>
          <w:p w14:paraId="135C4106" w14:textId="7EDA9775" w:rsidR="00707439" w:rsidRPr="009A31C0" w:rsidRDefault="00707439" w:rsidP="009A31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31C0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</w:tbl>
    <w:p w14:paraId="4124A91E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3678C947" w14:textId="77777777" w:rsidR="00707439" w:rsidRDefault="00707439" w:rsidP="0070743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>
        <w:rPr>
          <w:rStyle w:val="apple-tab-span"/>
          <w:rFonts w:ascii="Arial" w:hAnsi="Arial" w:cs="Arial"/>
          <w:color w:val="333333"/>
          <w:sz w:val="16"/>
          <w:szCs w:val="16"/>
          <w:shd w:val="clear" w:color="auto" w:fill="FFFFFF"/>
        </w:rPr>
        <w:tab/>
      </w:r>
    </w:p>
    <w:p w14:paraId="52CE796A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5614C26E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7573D784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781FCFD2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7774A8A4" w14:textId="77777777" w:rsidR="00707439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p w14:paraId="5176976F" w14:textId="77777777" w:rsidR="00707439" w:rsidRPr="00E120EC" w:rsidRDefault="00707439" w:rsidP="006632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</w:p>
    <w:sectPr w:rsidR="00707439" w:rsidRPr="00E1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D6"/>
    <w:rsid w:val="00012072"/>
    <w:rsid w:val="00014AC4"/>
    <w:rsid w:val="000569C3"/>
    <w:rsid w:val="000A0DF0"/>
    <w:rsid w:val="000A1FCF"/>
    <w:rsid w:val="00101E68"/>
    <w:rsid w:val="0013691B"/>
    <w:rsid w:val="0014304D"/>
    <w:rsid w:val="0014795D"/>
    <w:rsid w:val="001B27AC"/>
    <w:rsid w:val="0022289C"/>
    <w:rsid w:val="00227D26"/>
    <w:rsid w:val="002A622A"/>
    <w:rsid w:val="003D6A69"/>
    <w:rsid w:val="0042224F"/>
    <w:rsid w:val="00486441"/>
    <w:rsid w:val="004B42CF"/>
    <w:rsid w:val="004B5A24"/>
    <w:rsid w:val="004E209E"/>
    <w:rsid w:val="005D0152"/>
    <w:rsid w:val="006146B7"/>
    <w:rsid w:val="00630ACD"/>
    <w:rsid w:val="006374AB"/>
    <w:rsid w:val="006422FE"/>
    <w:rsid w:val="00663257"/>
    <w:rsid w:val="00707439"/>
    <w:rsid w:val="007128A5"/>
    <w:rsid w:val="00730A69"/>
    <w:rsid w:val="00750487"/>
    <w:rsid w:val="00836163"/>
    <w:rsid w:val="00836A20"/>
    <w:rsid w:val="00860DE3"/>
    <w:rsid w:val="00884016"/>
    <w:rsid w:val="008D0249"/>
    <w:rsid w:val="008F66AC"/>
    <w:rsid w:val="00921656"/>
    <w:rsid w:val="00927844"/>
    <w:rsid w:val="00967864"/>
    <w:rsid w:val="009A31C0"/>
    <w:rsid w:val="009B2208"/>
    <w:rsid w:val="009C1B11"/>
    <w:rsid w:val="00A36AF2"/>
    <w:rsid w:val="00A62D37"/>
    <w:rsid w:val="00B15C24"/>
    <w:rsid w:val="00B716A6"/>
    <w:rsid w:val="00BB076F"/>
    <w:rsid w:val="00C402D6"/>
    <w:rsid w:val="00CE0027"/>
    <w:rsid w:val="00DD6A86"/>
    <w:rsid w:val="00E120EC"/>
    <w:rsid w:val="00ED0D44"/>
    <w:rsid w:val="00F0105B"/>
    <w:rsid w:val="00F66284"/>
    <w:rsid w:val="00FB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671F"/>
  <w15:docId w15:val="{F9815C54-BCD3-4C5C-A97C-92E96DEE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VarsaylanParagrafYazTipi"/>
    <w:rsid w:val="00707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7229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Adem Yıldız</cp:lastModifiedBy>
  <cp:revision>2</cp:revision>
  <dcterms:created xsi:type="dcterms:W3CDTF">2025-01-31T13:17:00Z</dcterms:created>
  <dcterms:modified xsi:type="dcterms:W3CDTF">2025-01-31T13:17:00Z</dcterms:modified>
</cp:coreProperties>
</file>